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4352-2025 i Lid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