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27-2026 i Lidköping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