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Detta dokument behandlar höga naturvärden i avverkningsanmälan A 20063-2025 i Skara kommun som inkom 2025-04-25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8412" cy="5688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08412"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6467523, E 409814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skinntagging (NT). Av dessa är 1 rödlistade. För rödlistade arter har rödlistekategorin angivits inom parentes.</w:t>
      </w:r>
    </w:p>
    <w:p>
      <w:r>
        <w:t>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