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dokument behandlar höga naturvärden i avverkningsanmälan A 33610-2025 i Skara kommun som inkom 2025-07-03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ask (EN), skogsalm (EN), lundbräsma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