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Detta dokument behandlar höga naturvärden i avverkningsanmälan A 20063-2025 i Skara kommun som inkom 2025-04-25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8412" cy="5688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808412"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6467523, E 409814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skinntagging (NT). Av dessa är 1 rödlistade. För rödlistade arter har rödlistekategorin angivits inom parentes.</w:t>
      </w:r>
    </w:p>
    <w:p>
      <w:r>
        <w:t>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