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Detta dokument behandlar höga naturvärden i avverkningsanmälan A 55928-2025 i Skara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6466221,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