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Detta dokument behandlar höga naturvärden i avverkningsanmälan A 1202-2024 i Skara kommun som inkom 2024-01-11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6474501, E 422488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ask (EN), skogsalm (EN), sårläka (NT, T), nästrot (S, §8), underviol (S, T), vätteros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