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2-2025 i Skövd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