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24383-2025 i Skövde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