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Detta dokument behandlar höga naturvärden i avverkningsanmälan A 39092-2022 i Skövde kommun som inkom 2022-09-13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6475871, E 431230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ask (EN),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