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Detta dokument behandlar höga naturvärden i avverkningsanmälan A 55642-2025 i Skövde kommun som inkom 2025-11-11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6466180, E 432522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