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som inkom 2021-10-26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6479357, E 427651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