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dokument behandlar höga naturvärden i avverkningsanmälan A 57163-2025 i Skövde kommun. Denna avverkningsanmälan inkom 2025-11-18 12:47:54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orange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6481249, E 435417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7052"/>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