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14964-2025 i Skövde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