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dokument behandlar höga naturvärden i avverkningsanmälan A 17070-2025 i Skövde kommun som inkom 2025-04-08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6475356, E 430868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