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dokument behandlar höga naturvärden i avverkningsanmälan A 55642-2025 i Skövde kommun som inkom 2025-11-11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6466180, E 432522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