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Detta dokument behandlar höga naturvärden i avverkningsanmälan A 29222-2022 i Skövde kommun som inkom 2022-07-08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6476701, E 431577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2 naturvårdsarter hittats: lundbräsma (S) och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