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klagomål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6491992, E 444174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