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6-2024 i Skövd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