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2-2022 i Skövd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