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Detta dokument behandlar höga naturvärden i avverkningsanmälan A 29335-2025 i Skövde kommun som inkom 2025-06-16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6477287, E 433180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