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Detta dokument behandlar höga naturvärden i avverkningsanmälan A 9281-2025 i Skövde kommun som inkom 2025-02-26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6474885, E 430003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4 naturvårdsarter hittats: nötkråka (NT, T, §4), talltita (NT, §4), vanlig groda (§6)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nötkråka (NT, 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