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2389-2024 i Tidaholms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