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dokument behandlar höga naturvärden i avverkningsanmälan A 57539-2023 i Tidaholms kommun som inkom 2023-11-16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6436610, E 437699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