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1294-2020 i Tidaholms kommun</w:t>
      </w:r>
    </w:p>
    <w:p>
      <w:r>
        <w:t>Denna tillsynsbegäran behandlar höga naturvärden i samrådsanmälan S 1294-2020 i Tidaholms kommun som inkom 2020-06-04 och omfattar 2,7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S 1294-2020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6454157, E 432801 i SWEREF 99 TM.</w:t>
      </w:r>
    </w:p>
    <w:p>
      <w:r>
        <w:t>I och inom 16 meter från samrådsanmälan finns fynd av 3 naturvårdsarter, varav 2 är rödlistade, 2 är typiska (T) och 1 är signalart (S): narrklibbfibbla (NT), tallticka (NT,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