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klagomål behandlar höga naturvärden i avverkningsanmälan A 30609-2025 i Falköpings kommun som inkom 2025-06-23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