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dokument behandlar höga naturvärden i avverkningsanmälan A 20314-2026 i Falköpings kommun som inkom 2026-04-27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mindre blåvinge (VU), violettkantad guldvinge (VU), mindre tåtelsmygare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6461376, E 431412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