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som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ask (EN), skogsalm (EN), hässleklocka (S, T), myskmadra (S, T), springkorn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