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dokument behandlar höga naturvärden i avverkningsanmälan A 58702-2024 i Falköpings kommun som inkom 2024-12-09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6443406, E 410136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