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Detta dokument behandlar höga naturvärden i avverkningsanmälan A 50964-2024 i Falköpings kommun som inkom 2024-11-07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6466652, E 418660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2 naturvårdsarter hittats: skogsalm (EN) och hässleklocka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