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rosenfink (NT, §4), spillkråka (NT, §4) och göktyta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