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7384-2026 i Falköpings kommun</w:t>
      </w:r>
    </w:p>
    <w:p>
      <w:r>
        <w:t>Detta klagomål behandlar höga naturvärden i avverkningsanmälan A 7384-2026 i Falköpings kommun som inkom 2026-02-06 och omfattar 1,0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7384-2026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6453706, E 418191 i SWEREF 99 TM.</w:t>
      </w:r>
    </w:p>
    <w:p>
      <w:r>
        <w:t>Inom 13 meter från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