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klagomål behandlar höga naturvärden i avverkningsanmälan A 24407-2023 i Falköpings kommun som inkom 2023-06-05 och omfattar 3,1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6432248, E 411116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