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dokument behandlar höga naturvärden i avverkningsanmälan A 10602-2025 i Eda kommun som inkom 2025-03-05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6626409, E 346848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