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dokument behandlar höga naturvärden i avverkningsanmälan A 35585-2025 i Eda kommun som inkom 2025-07-18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