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Detta dokument behandlar höga naturvärden i avverkningsanmälan A 51253-2022 i Eda kommun som inkom 2022-11-03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6639056, E 336586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