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dokument behandlar höga naturvärden i avverkningsanmälan A 26898-2022 i Eda kommun som inkom 2022-06-28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