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Detta dokument behandlar höga naturvärden i avverkningsanmälan A 42165-2023 i Eda kommun som inkom 2023-09-09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6611613, E 345986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