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36451-2026 i Eda kommun</w:t>
      </w:r>
    </w:p>
    <w:p>
      <w:r>
        <w:t>Denna tillsynsbegäran behandlar höga naturvärden i avverkningsanmälan A 36451-2026 i Eda kommun som inkom 2026-09-04 och omfattar 12,6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36451-2026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6634192, E 355778 i SWEREF 99 TM.</w:t>
      </w:r>
    </w:p>
    <w:p>
      <w:r>
        <w:t>Inom 19 meter från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