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dokument behandlar höga naturvärden i avverkningsanmälan A 34087-2022 i Eda kommun. Denna avverkningsanmälan inkom 2022-08-18 10:37:38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