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Detta dokument behandlar höga naturvärden i avverkningsanmälan A 22621-2025 i Torsby kommun som inkom 2025-05-12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6744303, E 377438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12 naturvårdsarter hittats: garnlav (VU, T), dropptaggsvamp (NT, T), dvärgbägarlav (NT, T), gammelgransskål (NT, T), kolflarnlav (NT, T), mörk kolflarnlav (NT), vaddporing (NT), vedflamlav (NT), vedskivlav (NT, T), vedtrappmossa (NT, T), violettgrå tagellav (NT, T) och nästlav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