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Detta dokument behandlar höga naturvärden i avverkningsanmälan A 45231-2023 i Torsby kommun som inkom 2023-09-22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6668786, E 383474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pärluggla (EN, T, §4), sparvuggla (NT, §4) och vitplätt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