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Detta dokument behandlar höga naturvärden i avverkningsanmälan A 49307-2025 i Torsby kommun som inkom 2025-10-08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28" cy="5688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2052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6757841, E 364903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(VU, T), blanksvart spiklav (NT), dropptaggsvamp (NT, T), kolflarnlav (NT, T), kortskaftad ärgspik (NT), liten svartspik (NT), mörk kolflarnlav (NT), vedskivlav (NT, T) och mindre märgborre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