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som inkom 2021-11-24 och omfattar 47,0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41954" cy="5688000"/>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474195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6701076, E 378287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(VU, T), vedticka (S, T) och tjäder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