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dokument behandlar höga naturvärden i avverkningsanmälan A 61251-2024 i Torsby kommun som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späd bäckmossa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6706411, E 399316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