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Detta dokument behandlar höga naturvärden i avverkningsanmälan A 15044-2025 i Torsby kommun som inkom 2025-03-27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5823" cy="5688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3582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6704278, E 388282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T), dvärgbägarlav (NT, T) och gammelgransskål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