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190-2024 i Torsby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