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dokument behandlar höga naturvärden i avverkningsanmälan A 49845-2024 i Torsby kommun som inkom 2024-11-01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späd bäckmossa (NT)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6683587, E 411922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