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Detta dokument behandlar höga naturvärden i avverkningsanmälan A 19224-2026 i Torsby kommun som inkom 2026-04-20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6685404, E 379104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garnlav (VU, T), violettgrå tagellav (NT, T), nästlav (S, T), sotlav (S, T), kungsfågel (§4)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