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Detta dokument behandlar höga naturvärden i avverkningsanmälan A 3099-2024 i Torsby kommun som inkom 2024-01-25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6704557, E 388325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dvärgbägarlav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